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12A8" w14:textId="626880F1" w:rsidR="009D1C06" w:rsidRPr="00F65A9A" w:rsidRDefault="009D1C06" w:rsidP="009D1C06">
      <w:pPr>
        <w:spacing w:line="240" w:lineRule="auto"/>
        <w:rPr>
          <w:rFonts w:cstheme="minorHAnsi"/>
          <w:b/>
          <w:lang w:val="uk-UA"/>
        </w:rPr>
      </w:pPr>
      <w:r w:rsidRPr="00F65A9A">
        <w:rPr>
          <w:rFonts w:cstheme="minorHAnsi"/>
          <w:b/>
          <w:lang w:val="uk-UA"/>
        </w:rPr>
        <w:t xml:space="preserve">Обґрунтування технічних та якісних характеристик предмета закупівлі, розміру бюджетного призначення , очікуваної вартості предмета закупівлі щодо закупівлі </w:t>
      </w:r>
      <w:r w:rsidR="00F566A9" w:rsidRPr="00F566A9">
        <w:rPr>
          <w:rFonts w:cstheme="minorHAnsi"/>
          <w:b/>
          <w:lang w:val="uk-UA"/>
        </w:rPr>
        <w:t xml:space="preserve">послуг </w:t>
      </w:r>
      <w:bookmarkStart w:id="0" w:name="_Hlk213243466"/>
      <w:r w:rsidR="001C539B">
        <w:rPr>
          <w:rFonts w:cstheme="minorHAnsi"/>
          <w:b/>
          <w:lang w:val="uk-UA"/>
        </w:rPr>
        <w:t xml:space="preserve">з </w:t>
      </w:r>
      <w:r w:rsidR="002E7932" w:rsidRPr="002E7932">
        <w:rPr>
          <w:rFonts w:cstheme="minorHAnsi"/>
          <w:b/>
          <w:lang w:val="uk-UA"/>
        </w:rPr>
        <w:t>розроблення, підготовки, проведення та обробки результатів тестових компонентів ЄДКІ</w:t>
      </w:r>
      <w:r w:rsidR="00F566A9" w:rsidRPr="00F566A9">
        <w:rPr>
          <w:rFonts w:cstheme="minorHAnsi"/>
          <w:b/>
          <w:lang w:val="uk-UA"/>
        </w:rPr>
        <w:t xml:space="preserve"> </w:t>
      </w:r>
      <w:bookmarkEnd w:id="0"/>
      <w:r w:rsidRPr="00F65A9A">
        <w:rPr>
          <w:rFonts w:cstheme="minorHAnsi"/>
          <w:b/>
          <w:lang w:val="uk-UA"/>
        </w:rPr>
        <w:t>на 202</w:t>
      </w:r>
      <w:r w:rsidR="004F25E2">
        <w:rPr>
          <w:rFonts w:cstheme="minorHAnsi"/>
          <w:b/>
          <w:lang w:val="uk-UA"/>
        </w:rPr>
        <w:t>6</w:t>
      </w:r>
      <w:r w:rsidRPr="00F65A9A">
        <w:rPr>
          <w:rFonts w:cstheme="minorHAnsi"/>
          <w:b/>
          <w:lang w:val="uk-UA"/>
        </w:rPr>
        <w:t xml:space="preserve"> р</w:t>
      </w:r>
      <w:r w:rsidR="00833BF9" w:rsidRPr="00F65A9A">
        <w:rPr>
          <w:rFonts w:cstheme="minorHAnsi"/>
          <w:b/>
          <w:lang w:val="uk-UA"/>
        </w:rPr>
        <w:t>ік</w:t>
      </w:r>
      <w:r w:rsidR="00841D11" w:rsidRPr="00F65A9A">
        <w:rPr>
          <w:rFonts w:cstheme="minorHAnsi"/>
          <w:b/>
          <w:lang w:val="uk-UA"/>
        </w:rPr>
        <w:t xml:space="preserve"> </w:t>
      </w:r>
      <w:r w:rsidRPr="00F65A9A">
        <w:rPr>
          <w:rFonts w:cstheme="minorHAnsi"/>
          <w:b/>
          <w:lang w:val="uk-UA"/>
        </w:rPr>
        <w:t xml:space="preserve"> для потреб</w:t>
      </w:r>
      <w:r w:rsidR="00833BF9" w:rsidRPr="00F65A9A">
        <w:rPr>
          <w:rFonts w:cstheme="minorHAnsi"/>
          <w:b/>
          <w:lang w:val="uk-UA"/>
        </w:rPr>
        <w:t xml:space="preserve"> </w:t>
      </w:r>
      <w:r w:rsidR="00CB43EC" w:rsidRPr="00F65A9A">
        <w:rPr>
          <w:rFonts w:cstheme="minorHAnsi"/>
          <w:b/>
          <w:lang w:val="uk-UA"/>
        </w:rPr>
        <w:t xml:space="preserve"> </w:t>
      </w:r>
      <w:r w:rsidRPr="00F65A9A">
        <w:rPr>
          <w:rFonts w:cstheme="minorHAnsi"/>
          <w:b/>
          <w:lang w:val="uk-UA"/>
        </w:rPr>
        <w:t>Херсонського держа</w:t>
      </w:r>
      <w:r w:rsidR="00833BF9" w:rsidRPr="00F65A9A">
        <w:rPr>
          <w:rFonts w:cstheme="minorHAnsi"/>
          <w:b/>
          <w:lang w:val="uk-UA"/>
        </w:rPr>
        <w:t>в</w:t>
      </w:r>
      <w:r w:rsidRPr="00F65A9A">
        <w:rPr>
          <w:rFonts w:cstheme="minorHAnsi"/>
          <w:b/>
          <w:lang w:val="uk-UA"/>
        </w:rPr>
        <w:t>ного університету</w:t>
      </w:r>
    </w:p>
    <w:p w14:paraId="437812A9" w14:textId="77777777" w:rsidR="00A0264A" w:rsidRPr="00F65A9A" w:rsidRDefault="009D1C06" w:rsidP="008B4E9C">
      <w:pPr>
        <w:pStyle w:val="a3"/>
        <w:numPr>
          <w:ilvl w:val="0"/>
          <w:numId w:val="1"/>
        </w:numPr>
        <w:spacing w:after="0" w:line="240" w:lineRule="auto"/>
        <w:ind w:left="284" w:hanging="284"/>
        <w:rPr>
          <w:rFonts w:cstheme="minorHAnsi"/>
          <w:b/>
          <w:lang w:val="uk-UA"/>
        </w:rPr>
      </w:pPr>
      <w:r w:rsidRPr="00F65A9A">
        <w:rPr>
          <w:rFonts w:cstheme="minorHAnsi"/>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p>
    <w:p w14:paraId="437812AA" w14:textId="0553001A" w:rsidR="00A0264A" w:rsidRPr="00F65A9A" w:rsidRDefault="00A0264A" w:rsidP="00B1560E">
      <w:pPr>
        <w:spacing w:line="240" w:lineRule="auto"/>
        <w:ind w:left="284"/>
        <w:jc w:val="both"/>
        <w:rPr>
          <w:rFonts w:cstheme="minorHAnsi"/>
          <w:lang w:val="uk-UA"/>
        </w:rPr>
      </w:pPr>
      <w:r w:rsidRPr="00F65A9A">
        <w:rPr>
          <w:rFonts w:cstheme="minorHAnsi"/>
          <w:lang w:val="uk-UA"/>
        </w:rPr>
        <w:t>Херсонський державний  університет, 73003, м. Херсон, вул. Університетська, 27,</w:t>
      </w:r>
      <w:r w:rsidR="00C3595C">
        <w:rPr>
          <w:rFonts w:cstheme="minorHAnsi"/>
          <w:lang w:val="uk-UA"/>
        </w:rPr>
        <w:t xml:space="preserve"> </w:t>
      </w:r>
      <w:r w:rsidR="00157276">
        <w:rPr>
          <w:rFonts w:cstheme="minorHAnsi"/>
          <w:lang w:val="uk-UA"/>
        </w:rPr>
        <w:t>фактична адреса</w:t>
      </w:r>
      <w:r w:rsidR="00C3595C">
        <w:rPr>
          <w:rFonts w:cstheme="minorHAnsi"/>
          <w:lang w:val="uk-UA"/>
        </w:rPr>
        <w:t>: м. Івано-Франківськ</w:t>
      </w:r>
      <w:r w:rsidR="006849AE">
        <w:rPr>
          <w:rFonts w:cstheme="minorHAnsi"/>
          <w:lang w:val="uk-UA"/>
        </w:rPr>
        <w:t>, вул</w:t>
      </w:r>
      <w:r w:rsidR="00636A9E">
        <w:rPr>
          <w:rFonts w:cstheme="minorHAnsi"/>
          <w:lang w:val="uk-UA"/>
        </w:rPr>
        <w:t>.</w:t>
      </w:r>
      <w:r w:rsidR="006849AE">
        <w:rPr>
          <w:rFonts w:cstheme="minorHAnsi"/>
          <w:lang w:val="uk-UA"/>
        </w:rPr>
        <w:t xml:space="preserve"> Шевченка, 14,</w:t>
      </w:r>
      <w:r w:rsidRPr="00F65A9A">
        <w:rPr>
          <w:rFonts w:cstheme="minorHAnsi"/>
          <w:lang w:val="uk-UA"/>
        </w:rPr>
        <w:t xml:space="preserve"> код згідно з ЄДРПОУ – 02125609, категорія замовника – юр</w:t>
      </w:r>
      <w:r w:rsidR="005A277D" w:rsidRPr="00F65A9A">
        <w:rPr>
          <w:rFonts w:cstheme="minorHAnsi"/>
          <w:lang w:val="uk-UA"/>
        </w:rPr>
        <w:t>идична</w:t>
      </w:r>
      <w:r w:rsidRPr="00F65A9A">
        <w:rPr>
          <w:rFonts w:cstheme="minorHAnsi"/>
          <w:lang w:val="uk-UA"/>
        </w:rPr>
        <w:t xml:space="preserve"> особа, яка забезпечує потреби держави або територіальної громади.</w:t>
      </w:r>
    </w:p>
    <w:p w14:paraId="437812AB" w14:textId="77777777" w:rsidR="00A0264A" w:rsidRPr="00F65A9A" w:rsidRDefault="009D1C06" w:rsidP="008B4E9C">
      <w:pPr>
        <w:pStyle w:val="a3"/>
        <w:numPr>
          <w:ilvl w:val="0"/>
          <w:numId w:val="1"/>
        </w:numPr>
        <w:spacing w:after="0" w:line="240" w:lineRule="auto"/>
        <w:ind w:left="284" w:hanging="284"/>
        <w:jc w:val="both"/>
        <w:rPr>
          <w:rFonts w:cstheme="minorHAnsi"/>
          <w:b/>
          <w:lang w:val="uk-UA"/>
        </w:rPr>
      </w:pPr>
      <w:r w:rsidRPr="00F65A9A">
        <w:rPr>
          <w:rFonts w:cstheme="minorHAnsi"/>
          <w:b/>
          <w:lang w:val="uk-UA"/>
        </w:rPr>
        <w:t xml:space="preserve">  </w:t>
      </w:r>
      <w:r w:rsidR="00A0264A" w:rsidRPr="00F65A9A">
        <w:rPr>
          <w:rFonts w:cstheme="minorHAnsi"/>
          <w:b/>
          <w:lang w:val="uk-UA"/>
        </w:rPr>
        <w:t>Назва предмета закупівлі із зазначенням коду за Єдиним закупівельним словником:</w:t>
      </w:r>
    </w:p>
    <w:p w14:paraId="437812AC" w14:textId="16B40DBB" w:rsidR="00A0264A" w:rsidRPr="00F65A9A" w:rsidRDefault="00A0264A" w:rsidP="008B4E9C">
      <w:pPr>
        <w:spacing w:line="240" w:lineRule="auto"/>
        <w:ind w:left="284"/>
        <w:jc w:val="both"/>
        <w:rPr>
          <w:rFonts w:cstheme="minorHAnsi"/>
          <w:b/>
          <w:lang w:val="uk-UA"/>
        </w:rPr>
      </w:pPr>
      <w:r w:rsidRPr="00F65A9A">
        <w:rPr>
          <w:rFonts w:cstheme="minorHAnsi"/>
          <w:lang w:val="uk-UA"/>
        </w:rPr>
        <w:t xml:space="preserve"> </w:t>
      </w:r>
      <w:r w:rsidR="001E4346" w:rsidRPr="00F65A9A">
        <w:rPr>
          <w:rFonts w:cstheme="minorHAnsi"/>
          <w:lang w:val="uk-UA"/>
        </w:rPr>
        <w:t>ДК 021:2015-</w:t>
      </w:r>
      <w:r w:rsidR="00802C24" w:rsidRPr="00802C24">
        <w:rPr>
          <w:rFonts w:cstheme="minorHAnsi"/>
          <w:lang w:val="uk-UA"/>
        </w:rPr>
        <w:t>80430000-7 - Послуги у сфері університетської освіти для дорослих</w:t>
      </w:r>
    </w:p>
    <w:p w14:paraId="437812AD" w14:textId="318B418C" w:rsidR="00CB43EC" w:rsidRPr="00F65A9A" w:rsidRDefault="009D1C06" w:rsidP="00857A04">
      <w:pPr>
        <w:pStyle w:val="a3"/>
        <w:numPr>
          <w:ilvl w:val="0"/>
          <w:numId w:val="1"/>
        </w:numPr>
        <w:spacing w:after="0" w:line="240" w:lineRule="auto"/>
        <w:ind w:left="284" w:hanging="284"/>
        <w:jc w:val="both"/>
        <w:rPr>
          <w:rFonts w:cstheme="minorHAnsi"/>
          <w:b/>
          <w:lang w:val="uk-UA"/>
        </w:rPr>
      </w:pPr>
      <w:r w:rsidRPr="00F65A9A">
        <w:rPr>
          <w:rFonts w:cstheme="minorHAnsi"/>
          <w:b/>
          <w:lang w:val="uk-UA"/>
        </w:rPr>
        <w:t xml:space="preserve">  </w:t>
      </w:r>
      <w:r w:rsidR="00A0264A" w:rsidRPr="00F65A9A">
        <w:rPr>
          <w:rFonts w:cstheme="minorHAnsi"/>
          <w:b/>
          <w:lang w:val="uk-UA"/>
        </w:rPr>
        <w:t>Ідентифікатор закупівлі</w:t>
      </w:r>
      <w:r w:rsidR="00A0264A" w:rsidRPr="00032F23">
        <w:rPr>
          <w:rFonts w:cstheme="minorHAnsi"/>
          <w:b/>
          <w:lang w:val="uk-UA"/>
        </w:rPr>
        <w:t>:</w:t>
      </w:r>
      <w:r w:rsidRPr="00032F23">
        <w:rPr>
          <w:rFonts w:cstheme="minorHAnsi"/>
          <w:b/>
          <w:lang w:val="uk-UA"/>
        </w:rPr>
        <w:t xml:space="preserve">  </w:t>
      </w:r>
      <w:r w:rsidR="00A0264A" w:rsidRPr="00032F23">
        <w:rPr>
          <w:rFonts w:cstheme="minorHAnsi"/>
          <w:lang w:val="uk-UA"/>
        </w:rPr>
        <w:t>UA</w:t>
      </w:r>
      <w:r w:rsidRPr="00032F23">
        <w:rPr>
          <w:rFonts w:cstheme="minorHAnsi"/>
          <w:lang w:val="uk-UA"/>
        </w:rPr>
        <w:t xml:space="preserve"> </w:t>
      </w:r>
      <w:r w:rsidR="00A0264A" w:rsidRPr="00032F23">
        <w:rPr>
          <w:rFonts w:cstheme="minorHAnsi"/>
          <w:lang w:val="uk-UA"/>
        </w:rPr>
        <w:t>-</w:t>
      </w:r>
      <w:r w:rsidR="00F65A9A" w:rsidRPr="00032F23">
        <w:rPr>
          <w:rFonts w:cstheme="minorHAnsi"/>
          <w:lang w:val="uk-UA"/>
        </w:rPr>
        <w:t>202</w:t>
      </w:r>
      <w:r w:rsidR="00802C24">
        <w:rPr>
          <w:rFonts w:cstheme="minorHAnsi"/>
          <w:lang w:val="uk-UA"/>
        </w:rPr>
        <w:t>6</w:t>
      </w:r>
      <w:r w:rsidR="00F65A9A" w:rsidRPr="00032F23">
        <w:rPr>
          <w:rFonts w:cstheme="minorHAnsi"/>
          <w:lang w:val="uk-UA"/>
        </w:rPr>
        <w:t>-</w:t>
      </w:r>
      <w:r w:rsidR="00802C24">
        <w:rPr>
          <w:rFonts w:cstheme="minorHAnsi"/>
          <w:lang w:val="uk-UA"/>
        </w:rPr>
        <w:t>03</w:t>
      </w:r>
      <w:r w:rsidR="00F65A9A" w:rsidRPr="00032F23">
        <w:rPr>
          <w:rFonts w:cstheme="minorHAnsi"/>
          <w:lang w:val="uk-UA"/>
        </w:rPr>
        <w:t>-</w:t>
      </w:r>
      <w:r w:rsidR="008B5A40" w:rsidRPr="00032F23">
        <w:rPr>
          <w:rFonts w:cstheme="minorHAnsi"/>
          <w:lang w:val="uk-UA"/>
        </w:rPr>
        <w:t>0</w:t>
      </w:r>
      <w:r w:rsidR="00802C24">
        <w:rPr>
          <w:rFonts w:cstheme="minorHAnsi"/>
          <w:lang w:val="uk-UA"/>
        </w:rPr>
        <w:t>6</w:t>
      </w:r>
      <w:r w:rsidR="00F65A9A" w:rsidRPr="00032F23">
        <w:rPr>
          <w:rFonts w:cstheme="minorHAnsi"/>
          <w:lang w:val="uk-UA"/>
        </w:rPr>
        <w:t>-0</w:t>
      </w:r>
      <w:r w:rsidR="005978A8">
        <w:rPr>
          <w:rFonts w:cstheme="minorHAnsi"/>
          <w:lang w:val="uk-UA"/>
        </w:rPr>
        <w:t>06301</w:t>
      </w:r>
      <w:r w:rsidR="00F65A9A" w:rsidRPr="00032F23">
        <w:rPr>
          <w:rFonts w:cstheme="minorHAnsi"/>
          <w:lang w:val="uk-UA"/>
        </w:rPr>
        <w:t>-a</w:t>
      </w:r>
      <w:r w:rsidR="008B5A40" w:rsidRPr="008B5A40">
        <w:rPr>
          <w:rFonts w:cstheme="minorHAnsi"/>
          <w:lang w:val="uk-UA"/>
        </w:rPr>
        <w:tab/>
      </w:r>
    </w:p>
    <w:p w14:paraId="437812AE" w14:textId="77777777" w:rsidR="0087097B" w:rsidRPr="00F65A9A" w:rsidRDefault="0087097B" w:rsidP="0087097B">
      <w:pPr>
        <w:spacing w:after="0" w:line="240" w:lineRule="auto"/>
        <w:ind w:left="360"/>
        <w:jc w:val="both"/>
        <w:rPr>
          <w:rFonts w:cstheme="minorHAnsi"/>
          <w:b/>
          <w:lang w:val="uk-UA"/>
        </w:rPr>
      </w:pPr>
    </w:p>
    <w:p w14:paraId="437812AF" w14:textId="00953D13" w:rsidR="0087097B" w:rsidRPr="00EE0BEC" w:rsidRDefault="0087097B" w:rsidP="0087097B">
      <w:pPr>
        <w:pStyle w:val="a3"/>
        <w:numPr>
          <w:ilvl w:val="0"/>
          <w:numId w:val="1"/>
        </w:numPr>
        <w:spacing w:after="0" w:line="240" w:lineRule="auto"/>
        <w:ind w:left="284" w:hanging="284"/>
        <w:jc w:val="both"/>
        <w:rPr>
          <w:rFonts w:cstheme="minorHAnsi"/>
          <w:b/>
          <w:lang w:val="uk-UA"/>
        </w:rPr>
      </w:pPr>
      <w:r w:rsidRPr="00F65A9A">
        <w:rPr>
          <w:rFonts w:cstheme="minorHAnsi"/>
          <w:b/>
          <w:lang w:val="uk-UA"/>
        </w:rPr>
        <w:t>Обґрунтування вибору методу закупівлі:</w:t>
      </w:r>
      <w:r w:rsidRPr="00F65A9A">
        <w:rPr>
          <w:rFonts w:eastAsia="Times New Roman" w:cstheme="minorHAnsi"/>
          <w:lang w:val="uk-UA"/>
        </w:rPr>
        <w:t xml:space="preserve"> </w:t>
      </w:r>
      <w:r w:rsidRPr="00EE0BEC">
        <w:rPr>
          <w:rFonts w:eastAsia="Times New Roman" w:cstheme="minorHAnsi"/>
          <w:lang w:val="uk-UA"/>
        </w:rPr>
        <w:t xml:space="preserve">Відповідно до </w:t>
      </w:r>
      <w:r w:rsidR="00CE6FBC">
        <w:rPr>
          <w:rFonts w:eastAsia="Times New Roman" w:cstheme="minorHAnsi"/>
          <w:lang w:val="uk-UA"/>
        </w:rPr>
        <w:t xml:space="preserve">абзацу 4 </w:t>
      </w:r>
      <w:r w:rsidRPr="00EE0BEC">
        <w:rPr>
          <w:rFonts w:eastAsia="Times New Roman" w:cstheme="minorHAnsi"/>
          <w:lang w:val="uk-UA"/>
        </w:rPr>
        <w:t xml:space="preserve">пп.5 п.13 Особливостей, затверджених Постановою КМУ від 12.10.22 р. № 1178 </w:t>
      </w:r>
      <w:r w:rsidRPr="00EE0BEC">
        <w:rPr>
          <w:rFonts w:cstheme="minorHAnsi"/>
          <w:bCs/>
          <w:lang w:val="uk-UA"/>
        </w:rPr>
        <w:t>Про затвердження особливостей здійснення публічних закупівель товарів, робіт і послуг для замовників, передбачених ЗУ “Про публічні закупівлі” (</w:t>
      </w:r>
      <w:r w:rsidRPr="00EE0BEC">
        <w:rPr>
          <w:rFonts w:cstheme="minorHAnsi"/>
          <w:color w:val="000000"/>
          <w:shd w:val="clear" w:color="auto" w:fill="FDFEFD"/>
          <w:lang w:val="uk-UA"/>
        </w:rPr>
        <w:t xml:space="preserve"> п.2 розділу 2 ст.40 ЗУ Про Публічні закупівлі - Відсутність конкуренції з технічних причин)</w:t>
      </w:r>
    </w:p>
    <w:p w14:paraId="437812B0" w14:textId="77777777" w:rsidR="0087097B" w:rsidRPr="00EE0BEC" w:rsidRDefault="0087097B" w:rsidP="0087097B">
      <w:pPr>
        <w:spacing w:after="0" w:line="240" w:lineRule="auto"/>
        <w:ind w:left="360"/>
        <w:jc w:val="both"/>
        <w:rPr>
          <w:rFonts w:cstheme="minorHAnsi"/>
          <w:b/>
          <w:lang w:val="uk-UA"/>
        </w:rPr>
      </w:pPr>
    </w:p>
    <w:p w14:paraId="437812B1" w14:textId="7C8AA181" w:rsidR="00EA4121" w:rsidRPr="00BC4B69" w:rsidRDefault="00A0264A" w:rsidP="0087097B">
      <w:pPr>
        <w:pStyle w:val="a3"/>
        <w:numPr>
          <w:ilvl w:val="0"/>
          <w:numId w:val="1"/>
        </w:numPr>
        <w:spacing w:after="0" w:line="240" w:lineRule="auto"/>
        <w:ind w:left="284" w:hanging="284"/>
        <w:jc w:val="both"/>
        <w:rPr>
          <w:rFonts w:cstheme="minorHAnsi"/>
          <w:b/>
          <w:lang w:val="uk-UA"/>
        </w:rPr>
      </w:pPr>
      <w:r w:rsidRPr="00BC4B69">
        <w:rPr>
          <w:rFonts w:cstheme="minorHAnsi"/>
          <w:b/>
          <w:lang w:val="uk-UA"/>
        </w:rPr>
        <w:t>Обґрунтування технічних та якісних характеристик предмета закупівлі</w:t>
      </w:r>
      <w:r w:rsidR="00B1560E" w:rsidRPr="00BC4B69">
        <w:rPr>
          <w:rFonts w:cstheme="minorHAnsi"/>
          <w:b/>
          <w:lang w:val="uk-UA"/>
        </w:rPr>
        <w:t>:</w:t>
      </w:r>
      <w:r w:rsidR="00841D11" w:rsidRPr="00BC4B69">
        <w:rPr>
          <w:rFonts w:cstheme="minorHAnsi"/>
          <w:b/>
          <w:lang w:val="uk-UA"/>
        </w:rPr>
        <w:t xml:space="preserve"> </w:t>
      </w:r>
      <w:r w:rsidR="00841D11" w:rsidRPr="00BC4B69">
        <w:rPr>
          <w:rFonts w:cstheme="minorHAnsi"/>
          <w:lang w:val="uk-UA"/>
        </w:rPr>
        <w:t xml:space="preserve">Херсонським державним  університетом </w:t>
      </w:r>
      <w:r w:rsidR="00314973" w:rsidRPr="00BC4B69">
        <w:rPr>
          <w:rFonts w:cstheme="minorHAnsi"/>
          <w:lang w:val="uk-UA"/>
        </w:rPr>
        <w:t xml:space="preserve">заплановано та </w:t>
      </w:r>
      <w:r w:rsidR="00A5067F" w:rsidRPr="00BC4B69">
        <w:rPr>
          <w:rFonts w:cstheme="minorHAnsi"/>
          <w:lang w:val="uk-UA"/>
        </w:rPr>
        <w:t>проведено</w:t>
      </w:r>
      <w:r w:rsidR="00643498" w:rsidRPr="00BC4B69">
        <w:rPr>
          <w:rFonts w:cstheme="minorHAnsi"/>
          <w:lang w:val="uk-UA"/>
        </w:rPr>
        <w:t xml:space="preserve"> процедуру закупівлі на 202</w:t>
      </w:r>
      <w:r w:rsidR="00AC310C">
        <w:rPr>
          <w:rFonts w:cstheme="minorHAnsi"/>
          <w:lang w:val="uk-UA"/>
        </w:rPr>
        <w:t>6</w:t>
      </w:r>
      <w:r w:rsidR="00643498" w:rsidRPr="00BC4B69">
        <w:rPr>
          <w:rFonts w:cstheme="minorHAnsi"/>
          <w:lang w:val="uk-UA"/>
        </w:rPr>
        <w:t xml:space="preserve"> рік </w:t>
      </w:r>
      <w:r w:rsidR="003D7D73" w:rsidRPr="003D7D73">
        <w:rPr>
          <w:rFonts w:cstheme="minorHAnsi"/>
          <w:lang w:val="uk-UA"/>
        </w:rPr>
        <w:t>послуг з розроблення, підготовки, проведення та обробки результатів тестових компонентів ЄДКІ</w:t>
      </w:r>
      <w:r w:rsidR="00EA4121" w:rsidRPr="00BC4B69">
        <w:rPr>
          <w:rFonts w:cstheme="minorHAnsi"/>
          <w:lang w:val="uk-UA"/>
        </w:rPr>
        <w:t>, керуючись вартісними межами, визначеними ст. 3 Закону України «Про публічні закупівлі»</w:t>
      </w:r>
      <w:r w:rsidR="00314973" w:rsidRPr="00BC4B69">
        <w:rPr>
          <w:rFonts w:cstheme="minorHAnsi"/>
          <w:lang w:val="uk-UA"/>
        </w:rPr>
        <w:t xml:space="preserve">. </w:t>
      </w:r>
    </w:p>
    <w:p w14:paraId="437812B2" w14:textId="190F1E87" w:rsidR="00643498" w:rsidRPr="00BC4B69" w:rsidRDefault="00A5067F" w:rsidP="00A5067F">
      <w:pPr>
        <w:spacing w:after="0" w:line="240" w:lineRule="auto"/>
        <w:ind w:left="284"/>
        <w:jc w:val="both"/>
        <w:rPr>
          <w:rFonts w:cstheme="minorHAnsi"/>
          <w:lang w:val="uk-UA"/>
        </w:rPr>
      </w:pPr>
      <w:r w:rsidRPr="00BC4B69">
        <w:rPr>
          <w:rFonts w:eastAsia="Times New Roman" w:cstheme="minorHAnsi"/>
          <w:lang w:val="uk-UA"/>
        </w:rPr>
        <w:t xml:space="preserve">Відповідно до </w:t>
      </w:r>
      <w:r w:rsidR="0088465E">
        <w:rPr>
          <w:rFonts w:eastAsia="Times New Roman" w:cstheme="minorHAnsi"/>
          <w:lang w:val="uk-UA"/>
        </w:rPr>
        <w:t xml:space="preserve">абзацу 4 </w:t>
      </w:r>
      <w:r w:rsidRPr="00BC4B69">
        <w:rPr>
          <w:rFonts w:eastAsia="Times New Roman" w:cstheme="minorHAnsi"/>
          <w:lang w:val="uk-UA"/>
        </w:rPr>
        <w:t xml:space="preserve">пп.5 п.13 Особливостей, затверджених Постановою КМУ від 12.10.22 р. № 1178 </w:t>
      </w:r>
      <w:r w:rsidRPr="00BC4B69">
        <w:rPr>
          <w:rFonts w:cstheme="minorHAnsi"/>
          <w:bCs/>
          <w:lang w:val="uk-UA"/>
        </w:rPr>
        <w:t>Про затвердження особливостей здійснення публічних закупівель товарів, робіт і послуг для замовників, передбачених ЗУ “Про публічні закупівлі” (</w:t>
      </w:r>
      <w:r w:rsidRPr="00BC4B69">
        <w:rPr>
          <w:rFonts w:cstheme="minorHAnsi"/>
          <w:color w:val="000000"/>
          <w:shd w:val="clear" w:color="auto" w:fill="FDFEFD"/>
          <w:lang w:val="uk-UA"/>
        </w:rPr>
        <w:t xml:space="preserve"> п.2 розділу 2 ст.</w:t>
      </w:r>
      <w:r w:rsidR="00BC4B69" w:rsidRPr="00BC4B69">
        <w:rPr>
          <w:rFonts w:cstheme="minorHAnsi"/>
          <w:color w:val="000000"/>
          <w:shd w:val="clear" w:color="auto" w:fill="FDFEFD"/>
          <w:lang w:val="uk-UA"/>
        </w:rPr>
        <w:t xml:space="preserve"> </w:t>
      </w:r>
      <w:r w:rsidRPr="00BC4B69">
        <w:rPr>
          <w:rFonts w:cstheme="minorHAnsi"/>
          <w:color w:val="000000"/>
          <w:shd w:val="clear" w:color="auto" w:fill="FDFEFD"/>
          <w:lang w:val="uk-UA"/>
        </w:rPr>
        <w:t>40 ЗУ Про Публічні закупівлі - Відсутність конкуренції з технічних причин)</w:t>
      </w:r>
      <w:r w:rsidRPr="00BC4B69">
        <w:rPr>
          <w:rFonts w:cstheme="minorHAnsi"/>
          <w:lang w:val="uk-UA"/>
        </w:rPr>
        <w:t xml:space="preserve"> договір укладено </w:t>
      </w:r>
      <w:r w:rsidR="00643498" w:rsidRPr="00BC4B69">
        <w:rPr>
          <w:rFonts w:cstheme="minorHAnsi"/>
          <w:lang w:val="uk-UA"/>
        </w:rPr>
        <w:t xml:space="preserve">з Учасником </w:t>
      </w:r>
      <w:r w:rsidR="00F8577F">
        <w:rPr>
          <w:rFonts w:cstheme="minorHAnsi"/>
          <w:lang w:val="uk-UA"/>
        </w:rPr>
        <w:t>–</w:t>
      </w:r>
      <w:r w:rsidR="00643498" w:rsidRPr="00BC4B69">
        <w:rPr>
          <w:rFonts w:cstheme="minorHAnsi"/>
          <w:lang w:val="uk-UA"/>
        </w:rPr>
        <w:t xml:space="preserve"> </w:t>
      </w:r>
      <w:r w:rsidR="002731D2" w:rsidRPr="002731D2">
        <w:rPr>
          <w:rFonts w:cstheme="minorHAnsi"/>
          <w:b/>
          <w:bCs/>
          <w:lang w:val="uk-UA"/>
        </w:rPr>
        <w:t>ДНТ "Центр якості освіти МОЗ"</w:t>
      </w:r>
      <w:r w:rsidR="000533C9">
        <w:rPr>
          <w:rFonts w:cstheme="minorHAnsi"/>
          <w:lang w:val="uk-UA"/>
        </w:rPr>
        <w:t>.</w:t>
      </w:r>
    </w:p>
    <w:p w14:paraId="437812B5" w14:textId="7C6B239B" w:rsidR="0087097B" w:rsidRDefault="00B344CA" w:rsidP="00841D11">
      <w:pPr>
        <w:pStyle w:val="a8"/>
        <w:spacing w:after="0" w:line="240" w:lineRule="auto"/>
        <w:ind w:left="284"/>
        <w:jc w:val="both"/>
        <w:rPr>
          <w:rFonts w:asciiTheme="minorHAnsi" w:eastAsia="Times New Roman" w:hAnsiTheme="minorHAnsi" w:cstheme="minorHAnsi"/>
          <w:color w:val="auto"/>
        </w:rPr>
      </w:pPr>
      <w:r>
        <w:rPr>
          <w:rFonts w:asciiTheme="minorHAnsi" w:eastAsia="Times New Roman" w:hAnsiTheme="minorHAnsi" w:cstheme="minorHAnsi"/>
          <w:color w:val="auto"/>
        </w:rPr>
        <w:t xml:space="preserve">         </w:t>
      </w:r>
      <w:r w:rsidR="00E72F56" w:rsidRPr="00E72F56">
        <w:rPr>
          <w:rFonts w:asciiTheme="minorHAnsi" w:eastAsia="Times New Roman" w:hAnsiTheme="minorHAnsi" w:cstheme="minorHAnsi"/>
          <w:color w:val="auto"/>
        </w:rPr>
        <w:t>Відповідно до постанови Кабінету Міністрів України від 28.03.2018 №334 «Про затвердження Порядку здійснення єдиного державного кваліфікаційного іспиту для здобувачів ступенів фахової передвищої освіти та вищої освіти першого (бакалаврського) та другого (магістерського) рівнів за спеціальностями галузі знань «22 Охорона здоров'я» (із змінами) (далі - Постанова №334) атестація здобувачів ступенів фахової передвищої освіти та вищої освіти першого (бакалаврського) та другого (магістерського) рівнів за спеціальностями галузі знань «22 Охорона здоров'я» здійснюється у формі єдиного державного кваліфікаційного іспиту. Єдиний державний кваліфікаційний іспит, крім практичного (клінічного) іспиту, проводиться ДНТ «Центр якості освіти МОЗ», яке є спеціально уповноваженим державним некомерційним товариством для встановлення відповідності засвоєних здобувачами вищої освіти рівня та обсягу знань, умінь, інших компетентностей вимогам стандартів вищої освіти. Враховуючи зазначене та згідно з п.4 Постанови № 334 та абзацу 1 п. 11 розділу IХ Положення № 1254 надання послуг з розроблення, підготовки, проведення та обробки результатів тестових компонентів єдиного державного кваліфікаційного іспиту та/або ліцензійного інтегрованого іспиту «Крок 3» може бути здійснено Замовнику виключно ДНТ «Центр якості освіти МОЗ»</w:t>
      </w:r>
      <w:r w:rsidRPr="00B344CA">
        <w:rPr>
          <w:rFonts w:asciiTheme="minorHAnsi" w:eastAsia="Times New Roman" w:hAnsiTheme="minorHAnsi" w:cstheme="minorHAnsi"/>
          <w:color w:val="auto"/>
        </w:rPr>
        <w:t>.</w:t>
      </w:r>
    </w:p>
    <w:p w14:paraId="36ACD4D4" w14:textId="77777777" w:rsidR="00AD625A" w:rsidRPr="00BC4B69" w:rsidRDefault="00AD625A" w:rsidP="00841D11">
      <w:pPr>
        <w:pStyle w:val="a8"/>
        <w:spacing w:after="0" w:line="240" w:lineRule="auto"/>
        <w:ind w:left="284"/>
        <w:jc w:val="both"/>
        <w:rPr>
          <w:rFonts w:asciiTheme="minorHAnsi" w:hAnsiTheme="minorHAnsi" w:cstheme="minorHAnsi"/>
        </w:rPr>
      </w:pPr>
    </w:p>
    <w:p w14:paraId="437812B6" w14:textId="24EC8E97" w:rsidR="00314973" w:rsidRPr="00F65A9A" w:rsidRDefault="00552D7A" w:rsidP="0087097B">
      <w:pPr>
        <w:pStyle w:val="a3"/>
        <w:numPr>
          <w:ilvl w:val="0"/>
          <w:numId w:val="1"/>
        </w:numPr>
        <w:spacing w:line="240" w:lineRule="auto"/>
        <w:ind w:left="284" w:hanging="284"/>
        <w:jc w:val="both"/>
        <w:rPr>
          <w:rFonts w:cstheme="minorHAnsi"/>
          <w:b/>
          <w:lang w:val="uk-UA"/>
        </w:rPr>
      </w:pPr>
      <w:r w:rsidRPr="00F65A9A">
        <w:rPr>
          <w:rFonts w:cstheme="minorHAnsi"/>
          <w:b/>
          <w:lang w:val="uk-UA"/>
        </w:rPr>
        <w:t>Обґрунтування розміру бюджетного призначення</w:t>
      </w:r>
      <w:r w:rsidR="008B4E9C" w:rsidRPr="00F65A9A">
        <w:rPr>
          <w:rFonts w:cstheme="minorHAnsi"/>
          <w:b/>
          <w:lang w:val="uk-UA"/>
        </w:rPr>
        <w:t xml:space="preserve">: </w:t>
      </w:r>
      <w:r w:rsidR="008B4E9C" w:rsidRPr="00F65A9A">
        <w:rPr>
          <w:rFonts w:cstheme="minorHAnsi"/>
          <w:lang w:val="uk-UA"/>
        </w:rPr>
        <w:t xml:space="preserve">Закупівля </w:t>
      </w:r>
      <w:r w:rsidR="00E72F56" w:rsidRPr="00E72F56">
        <w:rPr>
          <w:rFonts w:cstheme="minorHAnsi"/>
          <w:lang w:val="uk-UA"/>
        </w:rPr>
        <w:t>послуг з розроблення, підготовки, проведення та обробки результатів тестових компонентів ЄДКІ</w:t>
      </w:r>
      <w:r w:rsidR="00685C16" w:rsidRPr="00F65A9A">
        <w:rPr>
          <w:rFonts w:cstheme="minorHAnsi"/>
          <w:lang w:val="uk-UA"/>
        </w:rPr>
        <w:t xml:space="preserve"> </w:t>
      </w:r>
      <w:r w:rsidR="008B4E9C" w:rsidRPr="00F65A9A">
        <w:rPr>
          <w:rFonts w:cstheme="minorHAnsi"/>
          <w:lang w:val="uk-UA"/>
        </w:rPr>
        <w:t xml:space="preserve">запланована та оголошена відповідно </w:t>
      </w:r>
      <w:r w:rsidR="00E72F56">
        <w:rPr>
          <w:rFonts w:cstheme="minorHAnsi"/>
          <w:lang w:val="uk-UA"/>
        </w:rPr>
        <w:t xml:space="preserve">        </w:t>
      </w:r>
      <w:r w:rsidR="008B4E9C" w:rsidRPr="00F65A9A">
        <w:rPr>
          <w:rFonts w:cstheme="minorHAnsi"/>
          <w:lang w:val="uk-UA"/>
        </w:rPr>
        <w:t xml:space="preserve">до бюджетного </w:t>
      </w:r>
      <w:r w:rsidR="009E6293">
        <w:rPr>
          <w:rFonts w:cstheme="minorHAnsi"/>
          <w:lang w:val="uk-UA"/>
        </w:rPr>
        <w:t>призначення</w:t>
      </w:r>
      <w:r w:rsidR="008B4E9C" w:rsidRPr="00F65A9A">
        <w:rPr>
          <w:rFonts w:cstheme="minorHAnsi"/>
          <w:lang w:val="uk-UA"/>
        </w:rPr>
        <w:t xml:space="preserve"> на </w:t>
      </w:r>
      <w:r w:rsidR="005A277D" w:rsidRPr="00F65A9A">
        <w:rPr>
          <w:rFonts w:cstheme="minorHAnsi"/>
          <w:lang w:val="uk-UA"/>
        </w:rPr>
        <w:t xml:space="preserve"> </w:t>
      </w:r>
      <w:r w:rsidR="008B4E9C" w:rsidRPr="00F65A9A">
        <w:rPr>
          <w:rFonts w:cstheme="minorHAnsi"/>
          <w:lang w:val="uk-UA"/>
        </w:rPr>
        <w:t>202</w:t>
      </w:r>
      <w:r w:rsidR="00E72F56">
        <w:rPr>
          <w:rFonts w:cstheme="minorHAnsi"/>
          <w:lang w:val="uk-UA"/>
        </w:rPr>
        <w:t>6</w:t>
      </w:r>
      <w:r w:rsidR="008B4E9C" w:rsidRPr="00F65A9A">
        <w:rPr>
          <w:rFonts w:cstheme="minorHAnsi"/>
          <w:lang w:val="uk-UA"/>
        </w:rPr>
        <w:t xml:space="preserve"> рік.</w:t>
      </w:r>
    </w:p>
    <w:p w14:paraId="437812B7" w14:textId="77777777" w:rsidR="00314973" w:rsidRPr="00F65A9A" w:rsidRDefault="00314973" w:rsidP="0087097B">
      <w:pPr>
        <w:pStyle w:val="a3"/>
        <w:spacing w:line="240" w:lineRule="auto"/>
        <w:ind w:left="284" w:hanging="284"/>
        <w:rPr>
          <w:rFonts w:cstheme="minorHAnsi"/>
          <w:b/>
          <w:lang w:val="uk-UA"/>
        </w:rPr>
      </w:pPr>
    </w:p>
    <w:p w14:paraId="437812B8" w14:textId="639382CE" w:rsidR="0087097B" w:rsidRPr="00F65A9A" w:rsidRDefault="009D1C06" w:rsidP="0087097B">
      <w:pPr>
        <w:pStyle w:val="a3"/>
        <w:numPr>
          <w:ilvl w:val="0"/>
          <w:numId w:val="1"/>
        </w:numPr>
        <w:tabs>
          <w:tab w:val="left" w:pos="1230"/>
        </w:tabs>
        <w:spacing w:line="240" w:lineRule="auto"/>
        <w:ind w:left="284" w:hanging="284"/>
        <w:jc w:val="both"/>
        <w:rPr>
          <w:rFonts w:cstheme="minorHAnsi"/>
          <w:lang w:val="uk-UA"/>
        </w:rPr>
      </w:pPr>
      <w:r w:rsidRPr="00F65A9A">
        <w:rPr>
          <w:rFonts w:cstheme="minorHAnsi"/>
          <w:b/>
          <w:lang w:val="uk-UA"/>
        </w:rPr>
        <w:t xml:space="preserve"> </w:t>
      </w:r>
      <w:r w:rsidR="008B4E9C" w:rsidRPr="00F65A9A">
        <w:rPr>
          <w:rFonts w:cstheme="minorHAnsi"/>
          <w:b/>
          <w:lang w:val="uk-UA"/>
        </w:rPr>
        <w:t>Обґрунтування очікуваної вартості предмета закупівлі:</w:t>
      </w:r>
      <w:r w:rsidRPr="00F65A9A">
        <w:rPr>
          <w:rFonts w:cstheme="minorHAnsi"/>
          <w:b/>
          <w:lang w:val="uk-UA"/>
        </w:rPr>
        <w:t xml:space="preserve">  </w:t>
      </w:r>
      <w:r w:rsidR="000D6CDB" w:rsidRPr="00F65A9A">
        <w:rPr>
          <w:rFonts w:cstheme="minorHAnsi"/>
          <w:lang w:val="uk-UA"/>
        </w:rPr>
        <w:t xml:space="preserve">Очікувана вартість </w:t>
      </w:r>
      <w:r w:rsidR="00F54745" w:rsidRPr="00F54745">
        <w:rPr>
          <w:rFonts w:cstheme="minorHAnsi"/>
          <w:lang w:val="uk-UA"/>
        </w:rPr>
        <w:t>послуг з розроблення, підготовки, проведення та обробки результатів тестових компонентів ЄДКІ</w:t>
      </w:r>
      <w:r w:rsidR="00685C16" w:rsidRPr="00F65A9A">
        <w:rPr>
          <w:rFonts w:cstheme="minorHAnsi"/>
          <w:lang w:val="uk-UA"/>
        </w:rPr>
        <w:t xml:space="preserve"> </w:t>
      </w:r>
      <w:r w:rsidR="000D6CDB" w:rsidRPr="00F65A9A">
        <w:rPr>
          <w:rFonts w:cstheme="minorHAnsi"/>
          <w:lang w:val="uk-UA"/>
        </w:rPr>
        <w:t xml:space="preserve">визначена на підставі </w:t>
      </w:r>
      <w:r w:rsidR="00CB43EC" w:rsidRPr="00F65A9A">
        <w:rPr>
          <w:rFonts w:cstheme="minorHAnsi"/>
          <w:lang w:val="uk-UA"/>
        </w:rPr>
        <w:t>запланованої кількості на 202</w:t>
      </w:r>
      <w:r w:rsidR="00FA4EE2">
        <w:rPr>
          <w:rFonts w:cstheme="minorHAnsi"/>
          <w:lang w:val="uk-UA"/>
        </w:rPr>
        <w:t>6</w:t>
      </w:r>
      <w:r w:rsidR="00CB43EC" w:rsidRPr="00F65A9A">
        <w:rPr>
          <w:rFonts w:cstheme="minorHAnsi"/>
          <w:lang w:val="uk-UA"/>
        </w:rPr>
        <w:t xml:space="preserve"> рік </w:t>
      </w:r>
      <w:r w:rsidR="00FA4EE2">
        <w:rPr>
          <w:rFonts w:cstheme="minorHAnsi"/>
          <w:lang w:val="uk-UA"/>
        </w:rPr>
        <w:t xml:space="preserve">та </w:t>
      </w:r>
      <w:r w:rsidR="000D6CDB" w:rsidRPr="00F65A9A">
        <w:rPr>
          <w:rFonts w:cstheme="minorHAnsi"/>
          <w:lang w:val="uk-UA"/>
        </w:rPr>
        <w:t xml:space="preserve">  </w:t>
      </w:r>
      <w:r w:rsidR="00142BEC" w:rsidRPr="00F65A9A">
        <w:rPr>
          <w:rFonts w:cstheme="minorHAnsi"/>
          <w:lang w:val="uk-UA"/>
        </w:rPr>
        <w:t xml:space="preserve">вартості  </w:t>
      </w:r>
      <w:r w:rsidR="000716DB">
        <w:rPr>
          <w:rFonts w:cstheme="minorHAnsi"/>
          <w:lang w:val="uk-UA"/>
        </w:rPr>
        <w:t>194 750,82 грн. з ПДВ</w:t>
      </w:r>
      <w:r w:rsidR="0087097B" w:rsidRPr="00F65A9A">
        <w:rPr>
          <w:rFonts w:cstheme="minorHAnsi"/>
          <w:lang w:val="uk-UA" w:bidi="uk-UA"/>
        </w:rPr>
        <w:t>.</w:t>
      </w:r>
    </w:p>
    <w:p w14:paraId="437812B9" w14:textId="77777777" w:rsidR="00685C16" w:rsidRDefault="00685C16" w:rsidP="00685C16">
      <w:pPr>
        <w:pStyle w:val="a3"/>
        <w:tabs>
          <w:tab w:val="left" w:pos="1230"/>
        </w:tabs>
        <w:spacing w:line="240" w:lineRule="auto"/>
        <w:ind w:left="284"/>
        <w:jc w:val="both"/>
        <w:rPr>
          <w:rFonts w:cstheme="minorHAnsi"/>
          <w:lang w:val="uk-UA"/>
        </w:rPr>
      </w:pPr>
    </w:p>
    <w:p w14:paraId="2381AC5A" w14:textId="77777777" w:rsidR="006D1BD8" w:rsidRDefault="006D1BD8" w:rsidP="00685C16">
      <w:pPr>
        <w:pStyle w:val="a3"/>
        <w:tabs>
          <w:tab w:val="left" w:pos="1230"/>
        </w:tabs>
        <w:spacing w:line="240" w:lineRule="auto"/>
        <w:ind w:left="284"/>
        <w:jc w:val="both"/>
        <w:rPr>
          <w:rFonts w:cstheme="minorHAnsi"/>
          <w:lang w:val="uk-UA"/>
        </w:rPr>
      </w:pPr>
    </w:p>
    <w:p w14:paraId="4C512E4E" w14:textId="77777777" w:rsidR="006D1BD8" w:rsidRPr="00F65A9A" w:rsidRDefault="006D1BD8" w:rsidP="00685C16">
      <w:pPr>
        <w:pStyle w:val="a3"/>
        <w:tabs>
          <w:tab w:val="left" w:pos="1230"/>
        </w:tabs>
        <w:spacing w:line="240" w:lineRule="auto"/>
        <w:ind w:left="284"/>
        <w:jc w:val="both"/>
        <w:rPr>
          <w:rFonts w:cstheme="minorHAnsi"/>
          <w:lang w:val="uk-UA"/>
        </w:rPr>
      </w:pPr>
    </w:p>
    <w:p w14:paraId="437812BB" w14:textId="23B8F995" w:rsidR="00A0264A" w:rsidRPr="00685C16" w:rsidRDefault="002D4A26" w:rsidP="006C1BC9">
      <w:pPr>
        <w:tabs>
          <w:tab w:val="left" w:pos="1230"/>
        </w:tabs>
        <w:spacing w:line="240" w:lineRule="auto"/>
        <w:ind w:left="284"/>
        <w:jc w:val="both"/>
        <w:rPr>
          <w:rFonts w:cstheme="minorHAnsi"/>
          <w:lang w:val="uk-UA"/>
        </w:rPr>
      </w:pPr>
      <w:r w:rsidRPr="00F65A9A">
        <w:rPr>
          <w:rFonts w:cstheme="minorHAnsi"/>
          <w:lang w:val="uk-UA"/>
        </w:rPr>
        <w:t>Уповноважена особа</w:t>
      </w:r>
      <w:r w:rsidR="007568CF" w:rsidRPr="00F65A9A">
        <w:rPr>
          <w:rFonts w:cstheme="minorHAnsi"/>
          <w:lang w:val="uk-UA"/>
        </w:rPr>
        <w:t xml:space="preserve">                                                                         </w:t>
      </w:r>
      <w:r w:rsidRPr="00F65A9A">
        <w:rPr>
          <w:rFonts w:cstheme="minorHAnsi"/>
          <w:lang w:val="uk-UA"/>
        </w:rPr>
        <w:t xml:space="preserve">                </w:t>
      </w:r>
      <w:r w:rsidR="003D0497" w:rsidRPr="00F65A9A">
        <w:rPr>
          <w:rFonts w:cstheme="minorHAnsi"/>
          <w:lang w:val="uk-UA"/>
        </w:rPr>
        <w:t>Ірина Яржемська</w:t>
      </w:r>
    </w:p>
    <w:sectPr w:rsidR="00A0264A" w:rsidRPr="00685C16" w:rsidSect="008B4E9C">
      <w:pgSz w:w="11906" w:h="16838"/>
      <w:pgMar w:top="567" w:right="566"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7EAF" w14:textId="77777777" w:rsidR="00D660CB" w:rsidRDefault="00D660CB" w:rsidP="007568CF">
      <w:pPr>
        <w:spacing w:after="0" w:line="240" w:lineRule="auto"/>
      </w:pPr>
      <w:r>
        <w:separator/>
      </w:r>
    </w:p>
  </w:endnote>
  <w:endnote w:type="continuationSeparator" w:id="0">
    <w:p w14:paraId="79973966" w14:textId="77777777" w:rsidR="00D660CB" w:rsidRDefault="00D660CB" w:rsidP="0075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8386A" w14:textId="77777777" w:rsidR="00D660CB" w:rsidRDefault="00D660CB" w:rsidP="007568CF">
      <w:pPr>
        <w:spacing w:after="0" w:line="240" w:lineRule="auto"/>
      </w:pPr>
      <w:r>
        <w:separator/>
      </w:r>
    </w:p>
  </w:footnote>
  <w:footnote w:type="continuationSeparator" w:id="0">
    <w:p w14:paraId="755FB160" w14:textId="77777777" w:rsidR="00D660CB" w:rsidRDefault="00D660CB" w:rsidP="00756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F70D1"/>
    <w:multiLevelType w:val="hybridMultilevel"/>
    <w:tmpl w:val="BFEE80E6"/>
    <w:lvl w:ilvl="0" w:tplc="E1309004">
      <w:start w:val="1"/>
      <w:numFmt w:val="decimal"/>
      <w:lvlText w:val="%1."/>
      <w:lvlJc w:val="left"/>
      <w:pPr>
        <w:ind w:left="72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8A12719"/>
    <w:multiLevelType w:val="hybridMultilevel"/>
    <w:tmpl w:val="A5845284"/>
    <w:lvl w:ilvl="0" w:tplc="E1309004">
      <w:start w:val="1"/>
      <w:numFmt w:val="decimal"/>
      <w:lvlText w:val="%1."/>
      <w:lvlJc w:val="left"/>
      <w:pPr>
        <w:ind w:left="72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2113001">
    <w:abstractNumId w:val="0"/>
  </w:num>
  <w:num w:numId="2" w16cid:durableId="1716277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1C06"/>
    <w:rsid w:val="00032F23"/>
    <w:rsid w:val="000533C9"/>
    <w:rsid w:val="000716DB"/>
    <w:rsid w:val="000A6136"/>
    <w:rsid w:val="000D6CDB"/>
    <w:rsid w:val="00103461"/>
    <w:rsid w:val="00142BEC"/>
    <w:rsid w:val="00157276"/>
    <w:rsid w:val="00173B62"/>
    <w:rsid w:val="00197FF9"/>
    <w:rsid w:val="001C539B"/>
    <w:rsid w:val="001E4346"/>
    <w:rsid w:val="001E7F25"/>
    <w:rsid w:val="00236B4B"/>
    <w:rsid w:val="002731D2"/>
    <w:rsid w:val="002D4A26"/>
    <w:rsid w:val="002E7932"/>
    <w:rsid w:val="00314973"/>
    <w:rsid w:val="00340FD6"/>
    <w:rsid w:val="00397B52"/>
    <w:rsid w:val="003D0497"/>
    <w:rsid w:val="003D7D73"/>
    <w:rsid w:val="00404561"/>
    <w:rsid w:val="0041649B"/>
    <w:rsid w:val="00454022"/>
    <w:rsid w:val="004E31A9"/>
    <w:rsid w:val="004F0719"/>
    <w:rsid w:val="004F25E2"/>
    <w:rsid w:val="004F3A1A"/>
    <w:rsid w:val="00530252"/>
    <w:rsid w:val="00552D7A"/>
    <w:rsid w:val="005978A8"/>
    <w:rsid w:val="005A12AF"/>
    <w:rsid w:val="005A277D"/>
    <w:rsid w:val="00634174"/>
    <w:rsid w:val="00636A9E"/>
    <w:rsid w:val="00643498"/>
    <w:rsid w:val="00665C5D"/>
    <w:rsid w:val="006849AE"/>
    <w:rsid w:val="00685C16"/>
    <w:rsid w:val="006C1BC9"/>
    <w:rsid w:val="006D1BD8"/>
    <w:rsid w:val="0071785A"/>
    <w:rsid w:val="007246FD"/>
    <w:rsid w:val="007568CF"/>
    <w:rsid w:val="0075708A"/>
    <w:rsid w:val="007A3CC3"/>
    <w:rsid w:val="007B211C"/>
    <w:rsid w:val="00802C24"/>
    <w:rsid w:val="00833BF9"/>
    <w:rsid w:val="00841D11"/>
    <w:rsid w:val="00842B2D"/>
    <w:rsid w:val="00857A04"/>
    <w:rsid w:val="00864F44"/>
    <w:rsid w:val="0087097B"/>
    <w:rsid w:val="0088465E"/>
    <w:rsid w:val="00896C2B"/>
    <w:rsid w:val="008B4E9C"/>
    <w:rsid w:val="008B5A40"/>
    <w:rsid w:val="008E626B"/>
    <w:rsid w:val="00903881"/>
    <w:rsid w:val="009D1C06"/>
    <w:rsid w:val="009E6293"/>
    <w:rsid w:val="009E6D29"/>
    <w:rsid w:val="009F47FD"/>
    <w:rsid w:val="00A023F7"/>
    <w:rsid w:val="00A0264A"/>
    <w:rsid w:val="00A5067F"/>
    <w:rsid w:val="00AC310C"/>
    <w:rsid w:val="00AD625A"/>
    <w:rsid w:val="00B1560E"/>
    <w:rsid w:val="00B3000D"/>
    <w:rsid w:val="00B344CA"/>
    <w:rsid w:val="00B65A4C"/>
    <w:rsid w:val="00BA2C0F"/>
    <w:rsid w:val="00BC4B69"/>
    <w:rsid w:val="00C3595C"/>
    <w:rsid w:val="00C6389A"/>
    <w:rsid w:val="00CB2B23"/>
    <w:rsid w:val="00CB43EC"/>
    <w:rsid w:val="00CE6FBC"/>
    <w:rsid w:val="00D53799"/>
    <w:rsid w:val="00D660CB"/>
    <w:rsid w:val="00DE1B12"/>
    <w:rsid w:val="00E72F56"/>
    <w:rsid w:val="00EA4121"/>
    <w:rsid w:val="00EA42D5"/>
    <w:rsid w:val="00EE0BEC"/>
    <w:rsid w:val="00F0536E"/>
    <w:rsid w:val="00F54745"/>
    <w:rsid w:val="00F566A9"/>
    <w:rsid w:val="00F65A9A"/>
    <w:rsid w:val="00F8577F"/>
    <w:rsid w:val="00FA4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12A8"/>
  <w15:docId w15:val="{F6076E87-6248-49D5-8E68-26A1C7B7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7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C06"/>
    <w:pPr>
      <w:ind w:left="720"/>
      <w:contextualSpacing/>
    </w:pPr>
  </w:style>
  <w:style w:type="character" w:customStyle="1" w:styleId="js-apiid">
    <w:name w:val="js-apiid"/>
    <w:basedOn w:val="a0"/>
    <w:rsid w:val="00A0264A"/>
  </w:style>
  <w:style w:type="paragraph" w:styleId="a4">
    <w:name w:val="header"/>
    <w:basedOn w:val="a"/>
    <w:link w:val="a5"/>
    <w:uiPriority w:val="99"/>
    <w:semiHidden/>
    <w:unhideWhenUsed/>
    <w:rsid w:val="007568CF"/>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7568CF"/>
  </w:style>
  <w:style w:type="paragraph" w:styleId="a6">
    <w:name w:val="footer"/>
    <w:basedOn w:val="a"/>
    <w:link w:val="a7"/>
    <w:uiPriority w:val="99"/>
    <w:semiHidden/>
    <w:unhideWhenUsed/>
    <w:rsid w:val="007568CF"/>
    <w:pPr>
      <w:tabs>
        <w:tab w:val="center" w:pos="4677"/>
        <w:tab w:val="right" w:pos="9355"/>
      </w:tabs>
      <w:spacing w:after="0" w:line="240" w:lineRule="auto"/>
    </w:pPr>
  </w:style>
  <w:style w:type="character" w:customStyle="1" w:styleId="a7">
    <w:name w:val="Нижній колонтитул Знак"/>
    <w:basedOn w:val="a0"/>
    <w:link w:val="a6"/>
    <w:uiPriority w:val="99"/>
    <w:semiHidden/>
    <w:rsid w:val="007568CF"/>
  </w:style>
  <w:style w:type="paragraph" w:styleId="a8">
    <w:name w:val="Body Text"/>
    <w:basedOn w:val="a"/>
    <w:link w:val="a9"/>
    <w:semiHidden/>
    <w:unhideWhenUsed/>
    <w:rsid w:val="000D6CDB"/>
    <w:pPr>
      <w:spacing w:after="120"/>
    </w:pPr>
    <w:rPr>
      <w:rFonts w:ascii="Arial" w:eastAsia="Arial" w:hAnsi="Arial" w:cs="Arial"/>
      <w:color w:val="000000"/>
      <w:lang w:val="uk-UA"/>
    </w:rPr>
  </w:style>
  <w:style w:type="character" w:customStyle="1" w:styleId="a9">
    <w:name w:val="Основний текст Знак"/>
    <w:basedOn w:val="a0"/>
    <w:link w:val="a8"/>
    <w:semiHidden/>
    <w:rsid w:val="000D6CDB"/>
    <w:rPr>
      <w:rFonts w:ascii="Arial" w:eastAsia="Arial" w:hAnsi="Arial" w:cs="Arial"/>
      <w:color w:val="00000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7588">
      <w:bodyDiv w:val="1"/>
      <w:marLeft w:val="0"/>
      <w:marRight w:val="0"/>
      <w:marTop w:val="0"/>
      <w:marBottom w:val="0"/>
      <w:divBdr>
        <w:top w:val="none" w:sz="0" w:space="0" w:color="auto"/>
        <w:left w:val="none" w:sz="0" w:space="0" w:color="auto"/>
        <w:bottom w:val="none" w:sz="0" w:space="0" w:color="auto"/>
        <w:right w:val="none" w:sz="0" w:space="0" w:color="auto"/>
      </w:divBdr>
    </w:div>
    <w:div w:id="291255159">
      <w:bodyDiv w:val="1"/>
      <w:marLeft w:val="0"/>
      <w:marRight w:val="0"/>
      <w:marTop w:val="0"/>
      <w:marBottom w:val="0"/>
      <w:divBdr>
        <w:top w:val="none" w:sz="0" w:space="0" w:color="auto"/>
        <w:left w:val="none" w:sz="0" w:space="0" w:color="auto"/>
        <w:bottom w:val="none" w:sz="0" w:space="0" w:color="auto"/>
        <w:right w:val="none" w:sz="0" w:space="0" w:color="auto"/>
      </w:divBdr>
    </w:div>
    <w:div w:id="407267588">
      <w:bodyDiv w:val="1"/>
      <w:marLeft w:val="0"/>
      <w:marRight w:val="0"/>
      <w:marTop w:val="0"/>
      <w:marBottom w:val="0"/>
      <w:divBdr>
        <w:top w:val="none" w:sz="0" w:space="0" w:color="auto"/>
        <w:left w:val="none" w:sz="0" w:space="0" w:color="auto"/>
        <w:bottom w:val="none" w:sz="0" w:space="0" w:color="auto"/>
        <w:right w:val="none" w:sz="0" w:space="0" w:color="auto"/>
      </w:divBdr>
    </w:div>
    <w:div w:id="759373866">
      <w:bodyDiv w:val="1"/>
      <w:marLeft w:val="0"/>
      <w:marRight w:val="0"/>
      <w:marTop w:val="0"/>
      <w:marBottom w:val="0"/>
      <w:divBdr>
        <w:top w:val="none" w:sz="0" w:space="0" w:color="auto"/>
        <w:left w:val="none" w:sz="0" w:space="0" w:color="auto"/>
        <w:bottom w:val="none" w:sz="0" w:space="0" w:color="auto"/>
        <w:right w:val="none" w:sz="0" w:space="0" w:color="auto"/>
      </w:divBdr>
    </w:div>
    <w:div w:id="1265528047">
      <w:bodyDiv w:val="1"/>
      <w:marLeft w:val="0"/>
      <w:marRight w:val="0"/>
      <w:marTop w:val="0"/>
      <w:marBottom w:val="0"/>
      <w:divBdr>
        <w:top w:val="none" w:sz="0" w:space="0" w:color="auto"/>
        <w:left w:val="none" w:sz="0" w:space="0" w:color="auto"/>
        <w:bottom w:val="none" w:sz="0" w:space="0" w:color="auto"/>
        <w:right w:val="none" w:sz="0" w:space="0" w:color="auto"/>
      </w:divBdr>
    </w:div>
    <w:div w:id="1424717042">
      <w:bodyDiv w:val="1"/>
      <w:marLeft w:val="0"/>
      <w:marRight w:val="0"/>
      <w:marTop w:val="0"/>
      <w:marBottom w:val="0"/>
      <w:divBdr>
        <w:top w:val="none" w:sz="0" w:space="0" w:color="auto"/>
        <w:left w:val="none" w:sz="0" w:space="0" w:color="auto"/>
        <w:bottom w:val="none" w:sz="0" w:space="0" w:color="auto"/>
        <w:right w:val="none" w:sz="0" w:space="0" w:color="auto"/>
      </w:divBdr>
    </w:div>
    <w:div w:id="143782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533</Words>
  <Characters>3496</Characters>
  <Application>Microsoft Office Word</Application>
  <DocSecurity>0</DocSecurity>
  <Lines>69</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Яржемська Ірина Степанівна</dc:creator>
  <cp:keywords/>
  <dc:description/>
  <cp:lastModifiedBy>Ірина Степанівна Яржемська</cp:lastModifiedBy>
  <cp:revision>60</cp:revision>
  <cp:lastPrinted>2021-11-04T07:36:00Z</cp:lastPrinted>
  <dcterms:created xsi:type="dcterms:W3CDTF">2021-11-03T13:27:00Z</dcterms:created>
  <dcterms:modified xsi:type="dcterms:W3CDTF">2026-03-06T12:05:00Z</dcterms:modified>
</cp:coreProperties>
</file>